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0836e1dd6d4d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學生議員選舉　蘭陽首次參選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關心學校事務的你，總愁沒有發聲的機會與管道嗎？第18屆學生議會議員選舉即日起至週五（8日）晚上6時受理登記，凡本校在學生皆可參選。此次選舉主任委員陳仲威說，今年因台北校園技術學院停招、蘭陽校園開始運作，故取消技術學院名額，增加蘭陽校園應選名額，歡迎蘭陽校園同學登記參選。
</w:t>
          <w:br/>
          <w:t>
</w:t>
          <w:br/>
          <w:t>此次應選名額為52名，各學院依人數每400名學生選出1名議員代表，名額分別為：淡水校園文學院3名、商學院7名、管理學院11名、外語學院8名、工學院14名、理學院4名、國際學院1名、教育學院1名；蘭陽校園創發院1名、全發院1名、社發院1名共52名。選舉時間為18日至20日每天上午10時至下午5時整，攜帶個人學生證正本至各學院大門外投票區投票。20日晚上8時開票，並宣佈當選名單。 
</w:t>
          <w:br/>
          <w:t>
</w:t>
          <w:br/>
          <w:t>有意參選同學，請持基本資料表、學生證正反面影印本2份、最近3個月半身脫帽相片2吋4張，及保證金100元至學生議會會辦（SG206室）或議會秘書團蘭陽分部登記，有疑問可洽陳仲威0963094700。
</w:t>
          <w:br/>
          <w:t>
</w:t>
          <w:br/>
          <w:t>另外，因蘭陽校園距淡水校園較遠，當選人日後可向學校請款，乘坐交通工具至淡水校園開會，開會時間亦會選在蘭陽校園議員較方便的時間。本週三（6日）亦將至蘭陽校園宣傳選舉事務，說明學生議會在學生自治組織功能，並成立議會秘書團蘭陽分部，同時招募蘭陽校園選舉工讀生。活動時間為當日下午5時於CL325，歡迎有志參與學生自治的同學前往聆聽。</w:t>
          <w:br/>
        </w:r>
      </w:r>
    </w:p>
  </w:body>
</w:document>
</file>