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afa54adb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親善蘭馨大使相見歡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淡水校園親善大使及蘭陽校園蘭馨大使本月1日至3日，在蘭陽校園舉辦三天兩夜的「蘭陽參訪活動」，內容包括學習課程、晚會及林美山健行，希望藉此活動增進兩校園大使團團員情誼。
</w:t>
          <w:br/>
          <w:t>
</w:t>
          <w:br/>
          <w:t>該活動邀請跨兩校區的教師及飯店公關傳授秘訣，教大使們有關企劃書設計及禮儀接待等事宜，並設計「親蘋蘭梅-綜合果茶shaking night」晚會，藉由晚會讓團員在互動中熟悉彼此。親善大使團團長劉佩旻表示，活動讓兩團的感情更緊密，團員也成長了不少，希望往後能延續這項傳統。</w:t>
          <w:br/>
        </w:r>
      </w:r>
    </w:p>
  </w:body>
</w:document>
</file>