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806f6a85e4c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外語學院協辦台北國際詩歌節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「歡迎同學盡情享受這個下午的藝術饗宴！」外語學院院長宋美(王華)的致詞，揭開2003台北國際詩歌節的校園演講會序幕。這個名為「夢築巢在讀詩的城市」的活動，邀集多位國內外知名的詩人共同舉辦詩和語言的交流，其中「全球詩學──校園演講會」於十五日在本校的驚聲大樓登場。
</w:t>
          <w:br/>
          <w:t>
</w:t>
          <w:br/>
          <w:t>　一系列的校園演講共有十五日、十六日、十九日三場，分別由德國詩人顧彬、美國詩人甘德、法國詩人西蒙及巴納德、中國詩人鄭單衣主持，就詩和語言的關係表達看法。西蒙表示，學習待人處世光是語言是不夠的，重要的是自由的思考，所以詩是另一個幫助我們自由思想、自由心智的方式，讓我們用嶄新的眼光去看這個世界。他強調：「語言自由人是詩人追求的極致。」
</w:t>
          <w:br/>
          <w:t>
</w:t>
          <w:br/>
          <w:t>　美國詩人甘德更自嘲的表示，自己從來就不是個懂得表達自己的人，和別人相處時很容易緊張，他說：「唯有在詩中，我才能輕易地說出心裡的話！」
</w:t>
          <w:br/>
          <w:t>
</w:t>
          <w:br/>
          <w:t>　談及詩人們對台灣的印象，西蒙幽默的說：「我想情況糟糕極了，我是愛上這個地方了！」甘德則觀察出台灣急於在國家定位及經濟上找到自己，巴納德認為台灣仍在摸索如何在現代與傳統中取得平衡。
</w:t>
          <w:br/>
          <w:t>
</w:t>
          <w:br/>
          <w:t>　這次活動由台北市政府主辦，本校外語學院協辦。院長宋美王華表示，取得此次校園演講會的協辦，本校優秀的翻譯師資是主要的關鍵，這也是師生共同努力的結果，相信不管在學生享有學習的福利，以及本校積極推動國際化的腳步上，都有加分的效果。</w:t>
          <w:br/>
        </w:r>
      </w:r>
    </w:p>
  </w:body>
</w:document>
</file>