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5d3300f204e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校園裡對同性戀的迷思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部雖然積極推行「性別平等」，但是校園裡開始關注是近5年的事，許多人對於同性戀的看法還是基於刻板印象或是網路謠言。諮輔組組長胡延薇說：「如果我們能不分職業貴賤，以尊重的態度待人，那麼對不同性別取向的人為什麼不能也平等對待呢？」本校男同性戀文化研究社成員在校園活動，發現同學們對同志有各種誤解，最常遇到的是下列4種：
</w:t>
          <w:br/>
          <w:t>
</w:t>
          <w:br/>
          <w:t>一、同性戀都是娘娘腔或男人婆？
</w:t>
          <w:br/>
          <w:t>「娘娘腔」是指較具「女性化特質」的男生；「男人婆」是指較具「男性化特質」的女生。「同性戀」則是一種「性傾向」，而所謂的性傾向是人們對性伴侶的性別選擇。在校園裡較具女性化特質的男同學，由於受到傳統性別刻板印象之影響，容易被誤認為同性戀。事實上，很多同性戀者穿著、行為上和一般人沒兩樣，無法從其外觀判斷是否為同性戀者。更進一步來說，同性戀與異性戀不能以二元化區分。性學大師金賽將性傾向劃成7等份，光譜兩端才是百分百的異性戀與同性戀，大多數人依受到同性（異性）吸引的程度不同，在中間排列成5個層次。
</w:t>
          <w:br/>
          <w:t>
</w:t>
          <w:br/>
          <w:t>二、我從來沒有遇過同性戀者
</w:t>
          <w:br/>
          <w:t>同性戀者其實就在我們身邊，只是我們沒有察覺而已。許多同性戀者因為擔心遭到歧視，除非確定對方的態度，否則不會輕易透露自己的性向。又因為大多數同性戀者外表和其他人一樣，任何種族、職業、政治傾向的人都有可能是同性戀，我們四周的家人、朋友、同學、鄰居間，都可能有同性戀者的存在。根據金賽的性學調查報告，同性戀者約佔總人口數5~10%左右，最低的比率以1991年美國國家民意調查中心的調查為代表，他們發現18歲以上的成年男性，有1％為同性戀者。換句話說，若以一個班級100位學生來算，可能有1至10位同學較傾向同性間的愛戀。
</w:t>
          <w:br/>
          <w:t>
</w:t>
          <w:br/>
          <w:t>三、把同性戀與愛滋病畫上等號
</w:t>
          <w:br/>
          <w:t>男同性戀者間進行性行為，若未採取保護措施（例如：在性行為時未使用保險套），其感染愛滋病的機率的確可能高於異性戀者。然而不管是異性戀還是同性戀，只要進行不安全性行為，都有可能染上愛滋病。不過因同性戀對愛滋病較有預防意識，目前在國內愛滋病患中，異性戀者感染愛滋病的人數已經遠超過了同性戀。
</w:t>
          <w:br/>
          <w:t>
</w:t>
          <w:br/>
          <w:t>四、同性戀是不正常的？
</w:t>
          <w:br/>
          <w:t>社會上對於正常或不正常的判斷標準，往往被簡化以「人數多寡」為判斷依據。因為社會上大多數的人為異性戀，同性戀者為少數，加上民眾對同性戀的瞭解有限，心存歧視，造成同性戀者不少的困擾。美國精神醫學會從1974年起不再認為同性戀是精神疾病，而把它視為人類性傾向的一種，和其他性傾向一樣的自然與正常；換句話說，同性戀和異性戀彼此雖有差異，卻沒有優劣好壞之分。</w:t>
          <w:br/>
        </w:r>
      </w:r>
    </w:p>
  </w:body>
</w:document>
</file>