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6b1893e454d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許世瑋 愛鞋成痴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水環四許世瑋收集球鞋多年，最盛時期高達三百多雙。其中翻倍最多為Nike sb海尼根，許世瑋得意的說：「剛入手時只要三千六，現在保守估計價錢已被炒到兩萬多。」而他所收集的球鞋中，最貴的一雙為價值三萬多的黑牛仔。他目前擔任當紅夜店Lava經理，事業、學業兩頭燒的情況下，只好犧牲玩鞋的時間，「真是可惜啊！」許世瑋無奈地說。（孫羽函）</w:t>
          <w:br/>
        </w:r>
      </w:r>
    </w:p>
  </w:body>
</w:document>
</file>