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d6c378b0842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運管系副教授羅孝賢任北市交通局長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【記者符人懿淡水校園報導】本校管理學院運輸管理學系副教授羅孝賢，新任臺北市政府交通局長，今（25）日履新。
</w:t>
          <w:br/>
          <w:t>
</w:t>
          <w:br/>
          <w:t>羅孝賢於民國76年9月，即運管系創系一週年時即擔任講師，是該系最資深的教師，並在89年至93年間擔任該系主任。理論及實務經驗均相當豐富，民國70年擔任台灣省公路局監工員，72年為交大研究助理，83年獲得台大土木工程博士學位，專長為運輸規劃、公路幾何設計、系統模擬、車流理論與容量分析與軌道運輸安全等領域。
</w:t>
          <w:br/>
          <w:t>
</w:t>
          <w:br/>
          <w:t>該項人事案於上週一（18日）公布，21日羅孝賢授課時與運管系三年級學生互動熱烈，在座同學對於羅孝賢未來在交通局的行事態度和領導風格頻頻發問，儼然成為小型的記者會。羅孝賢表示，雖然上任後將無法繼續在淡江的教職，未來將持續增加運管系同學於北市交通局內實習之機會，並希望同學們在課業上或是實習場合中，要好好表現。
</w:t>
          <w:br/>
          <w:t>
</w:t>
          <w:br/>
          <w:t>運管三B陳宜廷「提醒」羅孝賢：「今年還有跨年晚會，交通可不能亂喔！」羅孝賢笑著說：「原來我上任後5天就有重大任務了，真的要好好做，要不然就會成為最短命的交通局長。」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84960" cy="1078992"/>
              <wp:effectExtent l="0" t="0" r="0" b="0"/>
              <wp:docPr id="1" name="IMG_5fad14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6/m\20d11f6a-b0b3-4d0f-b3c3-deebcb97f91f.jpg"/>
                      <pic:cNvPicPr/>
                    </pic:nvPicPr>
                    <pic:blipFill>
                      <a:blip xmlns:r="http://schemas.openxmlformats.org/officeDocument/2006/relationships" r:embed="Re89a6260576042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4960" cy="1078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9a626057604294" /></Relationships>
</file>