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bed203cc9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校外討論最方便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●速食店
</w:t>
          <w:br/>
          <w:t>運管三郭惠萱和林彥儒常結伴到淡水捷運站附近的速食店唸書，他們表示摩斯漢堡、麥當勞和男生宿舍淡江學園樓下的肯德基都是他們會去的地方。郭惠萱說：「考試期間排不到圖書館的位子，才會去速食店。速食店有冷氣可以吹、肚子餓了也可以直接點餐吃飯，解決民生問題。」
</w:t>
          <w:br/>
          <w:t>
</w:t>
          <w:br/>
          <w:t>這幾間速食店在他們眼裡看來各有優缺點：麥當勞的分店多，而摩斯漢堡乾淨、燈光和音樂最能專心唸書。「我最喜歡到摩斯漢堡讀書唷！因為它的沙發椅坐起來很舒服，而且隔壁就是生活工場，讀累了還可以進去逛逛！」郭惠萱調皮地說。
</w:t>
          <w:br/>
          <w:t>
</w:t>
          <w:br/>
          <w:t>●咖啡廳
</w:t>
          <w:br/>
          <w:t>問到覺得哪裡是適合唸書的地方，化材四張雅琪不加思索地回答：「咖啡廳。」她認為，大家一般的看法是在圖書館以外的地方無法專心唸書，可是在她眼裡看來，只要有心，到哪裡都可以好好讀書。
</w:t>
          <w:br/>
          <w:t>
</w:t>
          <w:br/>
          <w:t>她還說：「咖啡廳常給人感覺有菸味或吵雜聲之類的不專心因子，不過其實沒那麼嚴重，現代人在咖啡廳的行為舉止有水準多了。其他客人也都是低聲交談或閱讀自己的書，沉浸在濃濃的咖啡香味、一邊聽著爵士樂，在這種環境下即使與艱澀的科目奮鬥，也會感到幸福！」
</w:t>
          <w:br/>
          <w:t>
</w:t>
          <w:br/>
          <w:t>●簡餐店
</w:t>
          <w:br/>
          <w:t>資訊四翁基育表示，自己雖然常去圖書館自習，但有時候會想換個環境調適一下心情，學校附近的簡餐店很多，餐點飲料都不錯，因此成為他可以K書又放鬆心情的好去處。
</w:t>
          <w:br/>
          <w:t>學校週遭的簡餐店他幾乎都造訪過，整體來說翁基育認為大部分的環境都很乾淨，「不過唯一的缺點就是店內的餐點和飲料價位都比較高，所以常常到簡餐店唸書也是滿花錢的。」他無奈地說。
</w:t>
          <w:br/>
          <w:t>
</w:t>
          <w:br/>
          <w:t>雖然飲食價位偏高，但是翁基育依然情有獨鍾一間位於圖書館側門旁的簡餐店，「那間店有不少研究生在裡頭看研究資料或討論專業領域的話題，而且老闆很親切、學識豐富，常會主動和客人聊天、關心客人近況。所以那間店的常客與老闆到最後都會變成朋友，到那裡會有一種回家一樣溫馨的感覺！」翁基育感性地說明。
</w:t>
          <w:br/>
          <w:t>
</w:t>
          <w:br/>
          <w:t>●自己的窩
</w:t>
          <w:br/>
          <w:t>看完校內外各處適合讀書的地點之後，還有一個大家最常選擇K書的地方──自己的窩。無論是通勤族或住宿生，「家」是最溫暖的避風港。公行三柳韶宜說，宿舍是她最喜歡的讀書之處，「因為室友都是同班同學，考試時大家都要認真唸書，比較不會產生作息不同、互相干擾的狀況。」
</w:t>
          <w:br/>
          <w:t>
</w:t>
          <w:br/>
          <w:t>她認為，圖書館的優點同時也是缺點，過度的安靜讓「講話」變成了罪過，加上進進出出的人無法控制，無法專心的人很容易就會被影響。而尖峰時段──考試期間，大量的人潮湧進圖書館，似乎再多的座位也不夠用。至於校內的小麥、美食廣場以及校外的簡餐店、咖啡廳、速食店等等，常常人來人往，吵雜的聲音讓她無法靜下心。「除非有必要和同學們一起討論，否則我絕對不會想到要去那些地方唸書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1682496"/>
              <wp:effectExtent l="0" t="0" r="0" b="0"/>
              <wp:docPr id="1" name="IMG_b48d8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3988c133-0790-4edb-9093-0b12278aaac3.jpg"/>
                      <pic:cNvPicPr/>
                    </pic:nvPicPr>
                    <pic:blipFill>
                      <a:blip xmlns:r="http://schemas.openxmlformats.org/officeDocument/2006/relationships" r:embed="Ree494fbdc81b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7d462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c1a007fa-21d4-4d47-8f24-d70b250853c9.JPG"/>
                      <pic:cNvPicPr/>
                    </pic:nvPicPr>
                    <pic:blipFill>
                      <a:blip xmlns:r="http://schemas.openxmlformats.org/officeDocument/2006/relationships" r:embed="R6efdd250b30e4a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94fbdc81b44db" /><Relationship Type="http://schemas.openxmlformats.org/officeDocument/2006/relationships/image" Target="/media/image2.bin" Id="R6efdd250b30e4a6c" /></Relationships>
</file>