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d28e246b14f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柯旻宏 獲書法獎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四柯旻宏於日前參加由財團法人金陵女高文教基金會主辦的第12屆金篆獎書法比賽，獲得社會組第5名，並得到獎金3000元。身為本校書法社副社長的他笑著說：「很開心可以得獎，每次藉著比賽，驗收自己是否有進步，對我來說，就是最大的收獲！」（吳采璇）</w:t>
          <w:br/>
        </w:r>
      </w:r>
    </w:p>
  </w:body>
</w:document>
</file>