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376e60f9bc41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666 期</w:t>
        </w:r>
      </w:r>
    </w:p>
    <w:p>
      <w:pPr>
        <w:jc w:val="center"/>
      </w:pPr>
      <w:r>
        <w:r>
          <w:rPr>
            <w:rFonts w:ascii="Segoe UI" w:hAnsi="Segoe UI" w:eastAsia="Segoe UI"/>
            <w:sz w:val="32"/>
            <w:color w:val="000000"/>
            <w:b/>
          </w:rPr>
          <w:t>FINAL GOODBYE TO THE BANYAN TREE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All readers of this newsletter have been following a series of events that were launched to mourn the dying Banyan tree that has been standing by the Maritime Museum for many years in the past couple of months. Even though the tree has died and will be cut down soon, the organizer of these events, the Department of Architecture names their events as FUN, reminding people that death is only a beginning of something else. To bring this point home, the last event named “Flower Ceremony” which is scheduled for next week on Dec. 28 to mark the end the tree will be about the celebration of life, too. To celebrate life, the organizer invited a live band that is known for their vivacious music formed by five Taiwan aboriginals and a Hip Hop dance band for an energetic number. For this event, a newly finished stage will be presented in front of the audience. This stage will stay even after the event providing a space for creative and free expressions.
</w:t>
          <w:br/>
          <w:t>
</w:t>
          <w:br/>
          <w:t>Dr. Kao Po-yuan, the Vice President for the Administrative Affairs have been invited and so have all TKU faculty, staff and students. ( ~Ying-hsueh Hu )</w:t>
          <w:br/>
        </w:r>
      </w:r>
    </w:p>
  </w:body>
</w:document>
</file>