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653a3364b48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籃球場上比人氣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砰！」狠狠的從你頭上蓋一個火鍋，在你未回過神的時候，後面的人早已將你包夾。在籃球場上的競爭，是另一種在課業上享受不到的快感，揮灑汗水與同伴玩鬥牛，聽著旁邊圍觀者的加油聲，自己就是最佳主角！充滿活力的淡江校園，除了教室外，籃球場是最多學生佇足的地方，在這裡你可以盡情的耍帥，想像自己是「灌籃高手」裡的流川楓；你也可以將壓力全拋開，這個球場是你的舞台，所有人都在為你吶喊，今天你是個super star！再忙也要讓筋骨活動，別讓制式的課業壓垮你的運動細胞，不管你是男是女，這個活躍充滿朝氣的球場，都是屬於你的。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0016" cy="1328928"/>
              <wp:effectExtent l="0" t="0" r="0" b="0"/>
              <wp:docPr id="1" name="IMG_6c6ffa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3/m\1ec2620e-f05f-456e-a1bf-07392443f05f.jpg"/>
                      <pic:cNvPicPr/>
                    </pic:nvPicPr>
                    <pic:blipFill>
                      <a:blip xmlns:r="http://schemas.openxmlformats.org/officeDocument/2006/relationships" r:embed="Rd3270bab51984d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016" cy="1328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270bab51984dff" /></Relationships>
</file>