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e2bc6ab8742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迷濛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淡江camera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█圖文/嘉翔
</w:t>
          <w:br/>
          <w:t>
</w:t>
          <w:br/>
          <w:t>從小生長在宜蘭這塊土地上，早已習慣蘭陽的景色，但在一個充滿霧氣的早晨，由蘭陽校園鳥瞰，卻被眼前這一幕迷濛的美震撼，礁溪鄉在薄霧中逐漸甦醒，那種悸動的心情卻久久縈繞不去。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975360"/>
              <wp:effectExtent l="0" t="0" r="0" b="0"/>
              <wp:docPr id="1" name="IMG_91dabb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1/m\4f1fc034-6705-43aa-a622-321d893fa40c.jpg"/>
                      <pic:cNvPicPr/>
                    </pic:nvPicPr>
                    <pic:blipFill>
                      <a:blip xmlns:r="http://schemas.openxmlformats.org/officeDocument/2006/relationships" r:embed="Ra61af8580ee849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975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1af8580ee849b4" /></Relationships>
</file>