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b7c2906e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e筆初體驗　日本學生上癮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【記者熊君君淡水校園報導】由日本「產經新聞」與「Fujisankei Business I」主辦的「第四屆日本文化交流青少年獎學金」，獲得書法優秀賞的5位日本學生，於上週二（27日）上午11時至本校觀摩交流，文錙藝術中心副主任張炳煌為他們介紹「e筆書法」系統。第一次看到能用電腦筆工具展現書法藝術，他們感到十分驚奇，對「e筆」上癮欲罷不能，甚至不想去吃午餐了。
</w:t>
          <w:br/>
          <w:t>
</w:t>
          <w:br/>
          <w:t>對於能表現出書法線條的「e筆書法」系統，日本學生都感到「不可思議！」就讀東京大學的中浴聰驚訝地說：「雖然一開始不大習慣，但嘗試後，便能掌握要領，相信多練習後，也能寫的和用毛筆一樣好」；明誠學院高等學校的河田知巳認為，雖然還是較習慣使用毛筆，但是「e筆」可以作為基礎練習的工具；而同校的桂征士朗發現「e筆書法」系統，不但能寫字，也能刻圖章，正在學習篆刻的他興奮地說：「真的太驚喜了！」讓他一直捨不得放下「e筆」！（攝影�記者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11680"/>
              <wp:effectExtent l="0" t="0" r="0" b="0"/>
              <wp:docPr id="1" name="IMG_c9e31b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eba09843-31a4-48f4-b2ce-5f8a278251b2.jpg"/>
                      <pic:cNvPicPr/>
                    </pic:nvPicPr>
                    <pic:blipFill>
                      <a:blip xmlns:r="http://schemas.openxmlformats.org/officeDocument/2006/relationships" r:embed="R5d49967d55c8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9967d55c84d6f" /></Relationships>
</file>