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17736ba05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汪于渝等娘子軍為畫展增色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員福會繪畫班成員，兩年來習畫花鳥小有心得，近日組娘子軍，為該班老師陳若慧的現代彩墨花鳥展助陣，陣容將包括資訊中心副主任汪于渝、秘書方紫泉、圖書館編纂林惠瓊、教務處陸寶珠、退休人員王偉等，該展展期自七月八日至七月二十日，地點在國父紀念館翠亨藝廊。（雲水）</w:t>
          <w:br/>
        </w:r>
      </w:r>
    </w:p>
  </w:body>
</w:document>
</file>