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a1ca22db1d48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大陸所週三探討兩岸文教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【記者林世君淡水校園報導】本校大陸研究所將於本週三（18日）上午8時30分，在驚聲國際會議廳舉辦「第三屆兩岸文教研究學術研討會」，邀請兩岸學者針對政經、教育等議題進行探討。
</w:t>
          <w:br/>
          <w:t>
</w:t>
          <w:br/>
          <w:t>會中將邀請台北市教育局副局長林騰蛟、教育大學校長陳漢強，以及廣東機電學院校監吳幸滾、系主任佘少華、教務處長趙小平等多位專業領域研究人士進行研討，歡迎全校師生共襄盛舉。</w:t>
          <w:br/>
        </w:r>
      </w:r>
    </w:p>
  </w:body>
</w:document>
</file>