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ce880599e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 部落格造勢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【記者謝慶萱淡水校園報導】即將在5月舉行的大傳系畢展──Media Player，未登場先開跑！大傳系與無名小站合作，共同打造Media Player官方部落格，想看參展作品不用等5月，現在上網就可先睹為快。
</w:t>
          <w:br/>
          <w:t>
</w:t>
          <w:br/>
          <w:t>大傳系在網路上舉行一系列造勢活動，包括「MP串不停──部落格串連大行動」，歡迎同學在個人網誌上連結大傳系畢展，「謎底啊！講通關」、「媒來引去」的活動更精采，只要是無名小站會員，即日起皆可登入參與，還有機會得到KKBOX軟體一年份免費使用、提供更大空間、權限的無名金卡一年份、部落格網誌免費出版等好禮。
</w:t>
          <w:br/>
          <w:t>
</w:t>
          <w:br/>
          <w:t>畢展公關長張允曦表示：「架設部落格提供大家了解畢展相關訊息，除了可搶先目睹預告片、還可透過網誌分享創作者的心情日記，並且在相簿下載喜愛作品的圖片。」欲知活動詳情請上http://www.wretch.cc/blog/media21th。</w:t>
          <w:br/>
        </w:r>
      </w:r>
    </w:p>
  </w:body>
</w:document>
</file>