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4db443d00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優勢英語暑期開課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【本報訊】外語學院今年暑修將續開「E世代優勢英語」課程，由英文系陳惠美及衛友賢兩位老師授課，有興趣的同學，不分年級都可以把握機會選修。
</w:t>
          <w:br/>
          <w:t>
</w:t>
          <w:br/>
          <w:t>　此課程於去年暑修時第一次推出，是針對想在暑期好好進修英文的同學而設計，不分年級與程度，由兩位老師協同教學：陳惠美老師將注重會話課程，著重聽與說方面的訓練，衛友賢老師則運用「I&amp;amp;nbsp;WILL」系統進行網路教學，著重在寫作訓練。此課程開單學期三學分。</w:t>
          <w:br/>
        </w:r>
      </w:r>
    </w:p>
  </w:body>
</w:document>
</file>