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012f39867a442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了解線上平台 學習更順手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線上學習的方式和傳統學習有所不同，為了達到最佳學習效果，除了作好時間規劃，另一個要素就是熟悉線上學習平台。淡江大學網路校園採用的WebCT是一個學習管理系統（Learning Management System）的平台，可以用來傳遞線上課程之內容。包含了網頁、電子郵件、討論區、線上分組、檔案分享、測驗、記分簿等許多功能，可以讓教師與學生擁有完整的數位學習環境。在網路校園cyber.tku.edu.tw裡，有WebCT學習平台的使用說明及操作手冊，並提供給網路校園新鮮人快速上手指南。速至網路校園網站尋寶，將會有更多意想不到的收穫。（遠距教學發展組）</w:t>
          <w:br/>
        </w:r>
      </w:r>
    </w:p>
  </w:body>
</w:document>
</file>