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a8a4a451634a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商學理學合作　跨領域創舉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本校積極籌設英語授課的跨系所院學位學程，97學年計有管理學院企管系、商學院經濟系，分別開設「企業經營英語碩士學位學程」、「應用經濟與財務英語碩士學位學程」，以英語教學和多元專業為特點，供國內外大學畢業學生申請，將提報11日召開的教務會議討論。
</w:t>
          <w:br/>
          <w:t>
</w:t>
          <w:br/>
          <w:t>經濟系應用經濟與財務學位學程，不只提供經濟、金融、風險管理與保險策劃等商管領域課程，還有半導體簡介、高科技研發等4門科技相關選修課，皆由理學院物理系提供。規劃人經濟系主任廖惠珠介紹說，全台灣的學位學程中，將理學院與商學院結合的，目前只有淡江。台灣電子業發達，學生如果受過科技知識薰陶，到竹科找工作會格外有競爭力。該學程具全英語教學的特色，其中有兩位美國籍教師，以強化學生英文聽說讀寫能力。
</w:t>
          <w:br/>
          <w:t>
</w:t>
          <w:br/>
          <w:t>負責籌設企業經營學位學程的企管系主任洪英正表示，由企管系籌設跨系所院學位學程有其理論和實務上的基礎，因為中高階經理人本身就需要多方位的知識，單一的專業已不足以應付企業管理所面臨的各種問題。因此企管系也強調的全方位的師資，除了財務、人力資源等專業外，也有鑽研資管、行銷的教師，該學程也延聘管理學院其他系所的教師，以及商學院的老師一同參與，以達到學位學程所追求在師資、學生及培養能力上都能跨院系的基本精神。
</w:t>
          <w:br/>
          <w:t>
</w:t>
          <w:br/>
          <w:t>全面英語授課是本學程的特色，洪英正特別指出，由於將招收外籍學生，同學可以身在台灣，接觸學習國際文化、語言，甚至暑假期間可參與海內外企業實習課程，應用在校學習的專業知識。對於外國學生，將邀請對國際事務較有經驗的教師組成輔導團，讓外籍生學習、生活適應上都有照應。
</w:t>
          <w:br/>
          <w:t>
</w:t>
          <w:br/>
          <w:t>另外，96學年有跨系所院學分學程籌設，「會計財金學分學程」和「會計資訊學分學程」，開放本校各院大學部、研究所學生申請。另外，95學年上學期開辦的「資通安全管理學程」，為教育部補助之資電領域重點專業學程，由資管系設置，修習對象為全校大學部四年級及碩士班學生，每學年招收60名學生，教授資訊安全相關技術與管理。由於符合跨系所院學分學程的規定，將一併提報。</w:t>
          <w:br/>
        </w:r>
      </w:r>
    </w:p>
  </w:body>
</w:document>
</file>