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f2473e19264d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余範英來訪　關切水資源議題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陽嘉報導】時報文教基金會董事長余範英上週一（二日）下午蒞臨本校，專程與本校水資源管理與政策研究中心主任虞國興等專家學者，一同探討水資源與地層下陷的議題，她表示：「在私校有限資源下，淡江研究水資源竟然如此有規模、有成就，令我非常surprise，未來我們一定有合作的機會。」
</w:t>
          <w:br/>
          <w:t>
</w:t>
          <w:br/>
          <w:t>　余董事長此行蒞校參觀，尚有國際水利學會執行長於幼華、前水利處長、台大土木系教授李鴻源、經濟部水利署副署長陳伸賢、主任秘書吳約西等，一同前來參與討論。副校長馮朝剛特別表達歡迎之意，對時報基金會長期關懷台灣河川，所做的努力表示敬意。
</w:t>
          <w:br/>
          <w:t>
</w:t>
          <w:br/>
          <w:t>　余範英為了台灣得永續經營，她也希望全民都能關心這個議題。她走訪過成大、台大水工試驗所等其他與經濟部水利署合設的研究單位，這次特別來本校，對本校研究水資源的研究單位相當讚賞。</w:t>
          <w:br/>
        </w:r>
      </w:r>
    </w:p>
  </w:body>
</w:document>
</file>