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1929ca7cfa42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北區創意行銷賽　8日截止報名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中時報系與全球人壽，將在全台北、中、南及桃竹苗地區舉辦場四場「2007夏季高峰論壇、第8屆未來領袖菁英養成學苑」。本校商管學會協辦北區活動，將於5月12日在台科大國際大樓IB101會議廳舉行，有興趣的同學可報名參加。
</w:t>
          <w:br/>
          <w:t>
</w:t>
          <w:br/>
          <w:t>活動分培訓與比賽兩部份，5月12日將有「多媒體演講」及「G7MIX創意行銷比賽」授課，課程結束後，參賽者以1個月的時間，發揮創意進行企劃，並於7月17日至18日進行比賽，拔得頭籌的隊伍可獲得主辦單位CEO的求職或升學推薦函、價值台幣30萬元的半年中國時報廣告空間，及與主辦單位CEO高層共進晚宴。
</w:t>
          <w:br/>
          <w:t>
</w:t>
          <w:br/>
          <w:t>分組方式以抽籤取代傳統的自行組隊，除加強與外校同儕互動，更希望同學了解未來職場中，也同樣無法選擇同事；如何透過溝通達到協同合作，是該活動的目標。已經第6次參加比賽的財金三黃馨慧表示：「我從這個活動中，學到各個產業企業經理人不同見解與想法，也認識很多其它學校同學，對我的人生觀及未來的就業很有幫助。」
</w:t>
          <w:br/>
          <w:t>
</w:t>
          <w:br/>
          <w:t>報名截止日期為5月8日，請洽財金三黃馨慧0930431872、經濟一華少甫0952662935，或將姓名、系級、手機、地址、E-mail傳至shareb-less@yahoo.com.tw信箱。詳情請上網：http://ads.chinatimes.com/leader/activity.htm查詢。</w:t>
          <w:br/>
        </w:r>
      </w:r>
    </w:p>
  </w:body>
</w:document>
</file>