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120514cce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網路校園二度玩passport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網路校園於三月份試辦的「網路笑園passport活動」獲得熱烈的迴響，深受學生們的喜愛。為回饋廣大的學員們，網路校園將於五月份正式舉辦「網路笑園passport活動Part II」，與「愛上網路校園」圖文創作比賽，藉由創意發想的方式，讓全校師生對「網路校園」有更大的參與感。參加者可以透過鏡頭來設計自己的網路校園passport，作品將上網公佈供同學票選，還可參加各種闖關活動，並有機會獲得豐富的獎品。（遠距教學發展組）</w:t>
          <w:br/>
        </w:r>
      </w:r>
    </w:p>
  </w:body>
</w:document>
</file>