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706a4a5acb4d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學生會　議會改選 下週投票</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淡水校園訊】第13屆學生會會長及第19屆學生議會議員將於29日至31日投票，學生會正、副會長只有一組出馬參選，分別為機電二陳奕儒與英文二王學寧，陳奕儒表示，當選後將致力於學生權益、環保及文藝、論壇活動的推動等。學生議會議員候選人登記於上週五（18日）截止，應選人數為51名，至截稿前計有15名候選人。
</w:t>
          <w:br/>
          <w:t>
</w:t>
          <w:br/>
          <w:t>15名議員候選人為：財金三林筱庭、財金二廖奕傑、國貿進學四陳志維、保險一黃柏仁、企管三李佳怡、統計四張劉權、公行一陳建鳴、會計三謝坤霖、運管三藍宗凱、機電三劉晏辰、水環碩三陳盈樺、俄文二李慧盈、西語二陳思妤、資圖二林甫翰、經濟三辜瀚霆等。
</w:t>
          <w:br/>
          <w:t>
</w:t>
          <w:br/>
          <w:t>議員參選人中，擔任過系學會會長者約佔六成，選務委員會主委游郁軒分析：「此次參選人數明顯增加，代表學生議會推動學生自治風氣達一定成效，系學會會長會出來競選多因曾與學校接觸，了解到校內的缺失之處。」而曾擔任過三屆學生議員此次又再度出馬的張劉權表示，將推動成立議員服務專用信箱，讓學生的聲音更容易表達。
</w:t>
          <w:br/>
          <w:t>議員候選人林筱庭表示，其政見主要為打造多元性別校園、加強無障礙設施、重視校園周邊餐飲衛生、機車停車場裝設監視器及遮雨棚，並主張延長圖書館開放時間。陳建鳴則以改善商管大樓內階梯教室課桌椅老舊毀壞問題為首要目標，也將爭取商管大樓仿效圖書館提供雨具出借。
</w:t>
          <w:br/>
          <w:t>
</w:t>
          <w:br/>
          <w:t>投票時間為29日至31日每天上午10時至下午7時整，攜帶學生證至商館三樓及二樓出口處、新工館三樓玄關、海報街各投票區投票，31日晚上8時開票，宣佈當選人。</w:t>
          <w:br/>
        </w:r>
      </w:r>
    </w:p>
  </w:body>
</w:document>
</file>