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9ab0bd3334e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攝癮成果展　週二登場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【記者邱湘媛淡水校園報導】攝影社自上週六(19日)開始，舉行一連串精采活動，包括畢業聯展、成果展及攝影賽，歡迎共襄盛舉。
</w:t>
          <w:br/>
          <w:t>
</w:t>
          <w:br/>
          <w:t>畢業聯展自本月19日至31日於恆昶藝廊展出，主題為「SEE YOU」，由攝影社準畢業生聯合展出，除了象徵告別大學生活的代表作，亦取其雙關意，希望觸發參觀者心中的想像。
</w:t>
          <w:br/>
          <w:t>
</w:t>
          <w:br/>
          <w:t>成果展則自本週二（22日）起至週六止於商管展示廳舉行，「因為愛上攝影而成癮，故取其名為『攝癮』」，為成果展命名的德文二林祐嘉一面把玩相機一面說。知識爆炸的現代，數位相機已慢慢取代傳統相機，後製也慢慢被玩攝影的人所接受，因此這次成果展的作品完全不設限，活動策劃物理四周正國表示：「我們希望帶給觀者具個人代表性的創意作品，及充滿意識意念的藝術空間」。另將於本週六上午10時舉行閉幕茶會，歡迎全校師生蒞臨交流。
</w:t>
          <w:br/>
          <w:t>
</w:t>
          <w:br/>
          <w:t>另外，全校性老鳥盃攝影比賽為攝影社每年的盛事，分社內組與全校組，全校組參賽對象為全校大一同學，每人參賽件數至多5件。社內組方面，參加過畢展的同學及成果展照片也可參加，希望鼓勵學弟妹投注更多心力於影像創作上，即日起至24日截止收件。
</w:t>
          <w:br/>
          <w:t>
</w:t>
          <w:br/>
          <w:t>攝影賽訊息海報張貼於各大樓公佈欄及海報街，或可上網下載辦法http://s92.tku.edu.tw/~492462170/rule.doc及報名表http://s92.tku.edu.tw/~492462170/sheet.doc。</w:t>
          <w:br/>
        </w:r>
      </w:r>
    </w:p>
  </w:body>
</w:document>
</file>