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ca3ab158d46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深入瑞典社會 台灣女生探究竟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導讀/吳嘉麗(化學系教授)
</w:t>
          <w:br/>
          <w:t>
</w:t>
          <w:br/>
          <w:t>提起北歐的「瑞典」，你會想到什麼？Er-icsson手機，IKEA家俱，還是兩性相當平等？以上印象都滿接近事實的。但是，對這個遙遠的國度，你可能還有很多不知道的，的確，瑞典的人民、社會與制度很少在我們的教科書，或大眾媒體上介紹。
</w:t>
          <w:br/>
          <w:t>
</w:t>
          <w:br/>
          <w:t>《台灣女生  瑞典樂活》的作者楊佳羚正在瑞典隆德大學社會所攻讀博士學位。佳羚有語言天份，不僅英文學得呱呱叫，瑞典文也很快掌握，因此她可以更深入的觀察與接觸。尤其她大學畢業後在社會工作多年，在國中教過幾年，還擔任過訓育組長；在民間團體性別平等教育協會擔任過秘書長，與許多中小學教師來往，推動性別平等教育；碩士班的論文也整理出書《性別教育大補貼》，一直用心地觀察、檢討這個社會。瑞典在性別教育上的確比多數國家都先知先覺，作者勇敢地深入這國陌生的社會一探究竟。
</w:t>
          <w:br/>
          <w:t>
</w:t>
          <w:br/>
          <w:t>我喜歡閱讀這本書，不僅是因為她以第一人稱身歷其境的敘述，更隨時與台灣現況做比較。每一章節後的「資訊加油站」特別用心，特地把文中所提及的背景資料列表整理，同時列舉很多相關的文獻和網站提供讀者參考。這本書並不是一面倒的推崇，也指出瑞典社會的困境與缺失，帶領我們走入瑞典家庭、社區、教室、與典章制度，更讓我們深思與反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517904"/>
              <wp:effectExtent l="0" t="0" r="0" b="0"/>
              <wp:docPr id="1" name="IMG_573176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eddaf9f8-e109-4ecd-ba64-cc802c83f162.jpg"/>
                      <pic:cNvPicPr/>
                    </pic:nvPicPr>
                    <pic:blipFill>
                      <a:blip xmlns:r="http://schemas.openxmlformats.org/officeDocument/2006/relationships" r:embed="Rcd15405d1f7f42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517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15405d1f7f4217" /></Relationships>
</file>