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1e06d9f9e494c8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679 期</w:t>
        </w:r>
      </w:r>
    </w:p>
    <w:p>
      <w:pPr>
        <w:jc w:val="center"/>
      </w:pPr>
      <w:r>
        <w:r>
          <w:rPr>
            <w:rFonts w:ascii="Segoe UI" w:hAnsi="Segoe UI" w:eastAsia="Segoe UI"/>
            <w:sz w:val="32"/>
            <w:color w:val="000000"/>
            <w:b/>
          </w:rPr>
          <w:t>TKU HARMONICA CLUB WON THE ADVANCED AWARD OF NATIONAL COLLEGIATE STUDENT CLUB EVALUATION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TKU Harmonica Club joined the National Collegiate Student Club Evaluation, held by the Ministry of Education, and won the Advanced Award in both academic and artistic categories.
</w:t>
          <w:br/>
          <w:t>
</w:t>
          <w:br/>
          <w:t>Cheng Wen-shua (sophomore, Dept. of Transportation Management), leader of TKU Harmonica Club, said with a big smile, “I want to thank Chang Yu-jung, promoter of the musical clubs, Extracurricular Activities Guidance Section. It was all because of her recommendation that we were able to get the Advanced Award.” The Harmonica Club did not receive the Advanced Award during the Campus Club Evaluation. However, it held various activities in junior and senior high schools, and made major contribution to the community service. That was why Chang would recommend them to join the National Collegiate Student Club Evaluation. Chang further declares that, “Harmonica Club really deserves to receive this award. They join the project of elementary and high school every year, and do well in community service. A Student club should be able to function in various directions; the Harmonica Club is obviously one of the best in doing so.”
</w:t>
          <w:br/>
          <w:t>
</w:t>
          <w:br/>
          <w:t>25 student clubs in total from 25 universities joined the evaluation. The judges are the directors of Extracurricular Activities Guidance Section from over 30 schools, and choose only 4 Advanced Award from all the clubs. Cheng pointed out why TKU Harmonica Club could stand out in this evaluation, that is, they have really done well in assisting the elementary and high schools’ projects. For instance, they go to Tamsui Elementary School every week to teach harmonica. Cheng further indicates that even though the members of Harmonica Club this year won 10000 NT dollars’ prize, they will leave it to the members of next year, since they will not get the money until July. Hopefully, this money can help them hold more better activities! ( ~Chen Chi-szu )</w:t>
          <w:br/>
        </w:r>
      </w:r>
    </w:p>
  </w:body>
</w:document>
</file>