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0476c75ce4d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李健瑋　郭一成當選正副議長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學生議會的新任正副議長出爐，由公行二李健瑋、教科二郭一成當選，他們服務熱忱十足，想為全校同學爭取應有的福利及權益，展現議會正常功能的運作。李健瑋表示，同學們有任何問題要反映，可至鐵皮屋110教室的議會會辦投書，或直接接洽當時的值班議員。</w:t>
          <w:br/>
        </w:r>
      </w:r>
    </w:p>
  </w:body>
</w:document>
</file>