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1044922d8b4c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682 期</w:t>
        </w:r>
      </w:r>
    </w:p>
    <w:p>
      <w:pPr>
        <w:jc w:val="center"/>
      </w:pPr>
      <w:r>
        <w:r>
          <w:rPr>
            <w:rFonts w:ascii="Segoe UI" w:hAnsi="Segoe UI" w:eastAsia="Segoe UI"/>
            <w:sz w:val="32"/>
            <w:color w:val="000000"/>
            <w:b/>
          </w:rPr>
          <w:t>準博士59 人　創歷年新高</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【記者陳維信淡水校園報導】根據教務處統計，本校本（95）學年度畢業生人數共有7362人，將於今（16）日踏出校門，博士班應屆畢業人數創下歷年來最高紀錄59人，今日33人接受撥穗。
</w:t>
          <w:br/>
          <w:t>
</w:t>
          <w:br/>
          <w:t>今年有許多優秀的業界或政界人士自本校畢業，匯豐銀行信用卡中心副總裁余洛葳和全國不分區立委張慶惠等都順利取得碩士學位。曾獲得總統接見的企管系張家榦，以及為台灣贏得世界盲棒冠軍的MVP打擊者歷史系邱文昇等優秀畢業生，都將在畢業典禮上接受在校師生的祝福（專訪請見二三版特刊）。
</w:t>
          <w:br/>
          <w:t>　　
</w:t>
          <w:br/>
          <w:t>博士班59人之中，26位來自工學院，資工所就有14位，是本校單一系所中，唯一擁有雙位數的博士畢業人數；商學院和管理學院則各有7位博士，理學院8位。由於口試程序未完成，今日僅33人接受撥穗。
</w:t>
          <w:br/>
          <w:t>
</w:t>
          <w:br/>
          <w:t>在碩士班方面有811位畢業生，碩專班220位，工學院機械與機電工程所有49位畢業生為全校最多，商學院的財金所和國貿所各有34位，管理學院的管科所也是34位，理學院的化學與生物化學組29人，教育學院的教育科技所18位碩士，而去年獲得天下雜誌肯定的熱門研究所的大傳所則有11位。
</w:t>
          <w:br/>
          <w:t>　　
</w:t>
          <w:br/>
          <w:t>大學部畢業生共有6272人，其中以管理學院1449人最多，其次是工學院1405人，商學院1054人。在單一科系中，擁有最多畢業生的是資訊工程學系有256人，會計系249人位居第二，而第三則是英文系有239人，而畢業系統實作屢次拿下全國大專院校前三名獎項的資管系則有216人位居第五。</w:t>
          <w:br/>
        </w:r>
      </w:r>
    </w:p>
  </w:body>
</w:document>
</file>