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57400753c4d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成立11年　技術學院畫下句點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【台北校園訊】因應教育部政策，技術學院自95學年度起停招，96學年度組織裁撤，並將隨著本學年度的結束畫下句點。
</w:t>
          <w:br/>
          <w:t>
</w:t>
          <w:br/>
          <w:t>技術學院成立於民國85年，截至95學年度共有6個系、3個二年制在職專班。95學年度日間部技術學院學士班僅剩最後一屆學生上課，6月1日第57次校務會議決議，技術學院復學生將編入大學部相關學系。95學年度已有2名財務系復學生編入財金系就讀。
</w:t>
          <w:br/>
          <w:t>
</w:t>
          <w:br/>
          <w:t>而二年制技術學院在職專班修業年限至少3年，96學年度尚須修業一年，教務處表示，雖然併入淡水校園大學部相關學院，但上課地點仍在台北校園，開課課程不變，畢業證書亦將登載原系名稱。國際企業經營系、財務系在職專班將分別併入商學院國際貿易學系、財務金融學系；應用日語系在職專班併入外國語文學院日本語文學系。
</w:t>
          <w:br/>
          <w:t>
</w:t>
          <w:br/>
          <w:t>師資及空間方面，技術學院院長徐錠基表示，原隸屬技術學院之教師均已改由相關系所聘任。台北校園總務組主任潘文琴表示，台北校園部分辦公室亦將配合技術學院的裁撤，調整改為教室。</w:t>
          <w:br/>
        </w:r>
      </w:r>
    </w:p>
  </w:body>
</w:document>
</file>