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f0f99f297748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681 期</w:t>
        </w:r>
      </w:r>
    </w:p>
    <w:p>
      <w:pPr>
        <w:jc w:val="center"/>
      </w:pPr>
      <w:r>
        <w:r>
          <w:rPr>
            <w:rFonts w:ascii="Segoe UI" w:hAnsi="Segoe UI" w:eastAsia="Segoe UI"/>
            <w:sz w:val="32"/>
            <w:color w:val="000000"/>
            <w:b/>
          </w:rPr>
          <w:t>MOVIE DIRECTOR WITH LEADING ACTOR, PETER HO, AND ACTRESS, TERRI KWAN, TALKING ABOUT FILMS IN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Cinema Art Society and Department of Transportation Management held a movie discussion of “Gene decides I love you” last Tuesday, and the director and two leading roles Peter Ho and Terri Kwan were invited. Although it was raining badly, students still showed their warm welcome and big excitement. 
</w:t>
          <w:br/>
          <w:t>   
</w:t>
          <w:br/>
          <w:t>The Cinema Art Society mainly promotes local films in this semester, such as holding this event. At the discussion, Peter Ho and Terri Kwan generously shared the feelings of shooting this film, and also showed off the record of no shower taking. When director Li Yun-chan teased that Peter Ho was messy and untidy, and he responded, “I’m neat in abstract way!” Students all laughed so hard. 
</w:t>
          <w:br/>
          <w:t>
</w:t>
          <w:br/>
          <w:t>Besides, director Li Yun-chan also shared her feelings and reflections of making this film. Without professional background, she worked very hard to strengthen her skills, and she had a lot of different observations and gained feedbacks. She though that “good stories make good films”. Therefore, she participated in script writing of “Gene decides I love you” in person to create this fantastic but close to realistic story. ( ~Johnny Chu )</w:t>
          <w:br/>
        </w:r>
      </w:r>
    </w:p>
    <w:p>
      <w:pPr>
        <w:jc w:val="center"/>
      </w:pPr>
      <w:r>
        <w:r>
          <w:drawing>
            <wp:inline xmlns:wp14="http://schemas.microsoft.com/office/word/2010/wordprocessingDrawing" xmlns:wp="http://schemas.openxmlformats.org/drawingml/2006/wordprocessingDrawing" distT="0" distB="0" distL="0" distR="0" wp14:editId="50D07946">
              <wp:extent cx="2438400" cy="1560576"/>
              <wp:effectExtent l="0" t="0" r="0" b="0"/>
              <wp:docPr id="1" name="IMG_57070f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1/m\a670c24f-41bd-4089-bc9c-5b605d4f284f.jpg"/>
                      <pic:cNvPicPr/>
                    </pic:nvPicPr>
                    <pic:blipFill>
                      <a:blip xmlns:r="http://schemas.openxmlformats.org/officeDocument/2006/relationships" r:embed="R787bf5a33c424c96" cstate="print">
                        <a:extLst>
                          <a:ext uri="{28A0092B-C50C-407E-A947-70E740481C1C}"/>
                        </a:extLst>
                      </a:blip>
                      <a:stretch>
                        <a:fillRect/>
                      </a:stretch>
                    </pic:blipFill>
                    <pic:spPr>
                      <a:xfrm>
                        <a:off x="0" y="0"/>
                        <a:ext cx="2438400" cy="15605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87bf5a33c424c96" /></Relationships>
</file>