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c0964424b5444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57週年校慶倒數4週-e畫淡江比賽即起展開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【記者吳欣怡淡水校園報導】為慶祝本校57週年校慶，海事博物館即日起舉辦「e畫淡江」繪畫比賽，前三名獎金分別為5000元、3000元、2000元，另取佳作3名，獎金各1000元，預計於11月2日公布得獎名單。
</w:t>
          <w:br/>
          <w:t>有興趣的同學即日起至31日止，可攜帶學生證至海事博物館一樓服務台登記使用「神來e筆」書寫系統。現場於上班時間上午9時至下午5時提供6台筆記型電腦，供學生不限次數練習及修改。歡迎同學能踴躍參與，共同體驗「e畫淡江」的樂趣。</w:t>
          <w:br/>
        </w:r>
      </w:r>
    </w:p>
  </w:body>
</w:document>
</file>