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680d5400c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未來學年會  APEC 學生與會互動交流
</w:t>
          <w:br/>
          <w:t>一年一度的「世界未來學年會」，今年7月在美國明尼蘇達州舉行，主題為「Fostering Hope and Vision for the 21st Century」，本校共有公行三毛志維、國貿三郭育慈、財金二鄭郁儒、英文三辛怡，及未來所碩二田思維、林啟文、廖珮君、林筠婕等8位學生代表參加；另外，上述未來所4位同學及碩二何憶靈、朱家瑩、碩三林欣潔等7名學生參加上月5至7日在泰國清邁召開的APEC研討會，主題為「城市展望」。同時參加兩個活動的廖珮君表示，演講都是英語，能吸收的有限，而APEC研討會還有工作坊，可以與同學們互動、相互刺激出更多的問題與心得，所以相較起來，這次的工作坊讓她收穫最多。（吳家彤）
</w:t>
          <w:br/>
          <w:t>拉丁美洲論壇 國內外學者熱烈參與
</w:t>
          <w:br/>
          <w:t>  拉研所於上週一（8日）舉辦「2007年台灣拉丁美洲論壇」，討論關於拉丁美洲英雄切˙格瓦拉一生的精彩與傳奇。會中有來自國內外共十多位專家學者參與討論，精采熱烈。原定立法院院長王金平也將蒞會，因逢十月忙於國慶事宜，臨時取消。（林世君）</w:t>
          <w:br/>
        </w:r>
      </w:r>
    </w:p>
  </w:body>
</w:document>
</file>