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92411bcd8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驪歌變調　今年畢業典禮取消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上週四接受教育部建議，取消本屆畢業典禮暨遊園活動。今年的畢業生，將成為創校五十二年來，首屆沒辦法高唱驪歌走出校門的校友。學校將於六月六日中午另行舉辦「畢業生代表受證受獎儀式」，頒發獎項及畢業證書。
</w:t>
          <w:br/>
          <w:t>
</w:t>
          <w:br/>
          <w:t>　由於SARS疫情遲遲未能穩定，學校對於原定於六月七日舉辦的畢業典禮，雖已於上月召開第一次協調會議，準備好各項例行事務，但面對嚴峻疫情，始終未能拍案確定。上週四行政副校長張家宜破天荒召開第二次協調會，原提案將典禮舉辦地點由學生活動中心改到大操場，當與會師長討論是否應限制人數？是否邀請家長嘉賓？是否由各系自行舉辦典禮？及在大熱天如何執行量體溫、戴口罩等措施的時候，突然接獲教育部的指示，希望各校停辦畢業典禮，與會人員全部鬆了一口氣。
</w:t>
          <w:br/>
          <w:t>
</w:t>
          <w:br/>
          <w:t>　校長立即指示，改於書卷廣場舉行「畢業生代表受證受獎儀式」，由全校一級主管、系所主管及畢業班導師參與典禮，時間也由原定七日改到六日中午十二時十分。博士班個別上台領證，碩士班、大學部由各院推派代表一名上台領證，而獎項方面，由於場地開闊，董事長獎、學業獎、操行獎、體育獎、服務獎得獎者皆可親自上台領獎。學校也精心安排全程錄影，將於本校首頁上開放下載，以補家長不能參與的缺憾。雖然不舉辦畢業典禮，學校強調還是會儘量維持畢業氣氛，行政大樓前寫有「鵬程萬里」、「珍重再見」的吹氣拱門仍照常設置。預演將於六月五日上午九時三十分於書卷廣場舉行。而由於畢業典禮停辦，人事室亦取消行政人員六月七日上班的規定。</w:t>
          <w:br/>
        </w:r>
      </w:r>
    </w:p>
  </w:body>
</w:document>
</file>