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218cfa8d644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資圖系學術會議29日線上舉辦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SARS疫情衝擊各界，校內外大型學術研討會擱淺停辦，一片沈寂，資圖系「2003年資訊科技與圖書館學術研討會」首次改以電子會議方式，採取同步及非同步研討方式舉行，將在本月29日上午九時，於資圖系的網頁（http://research.dilis.tku.edu.tw/conference/2003)上隆重開幕。
</w:t>
          <w:br/>
          <w:t>
</w:t>
          <w:br/>
          <w:t>　研討會主辦人資圖系副教授林信成表示：「因應SARS疫情，本次研討會本來應該停開，但由於之前報名參加人數踴躍，我們系上便決定首次改用電子會議形式召開。」會議主席黃世雄教授也認為：「採用電子會議缺點在於不能面對面，但線上會議方便的特性值得嘗試。」林信成表示，這也是為全國有關圖書資訊會議第一次嘗試採用電子線上會議。
</w:t>
          <w:br/>
          <w:t>
</w:t>
          <w:br/>
          <w:t>　拜科技之賜，此次電子線上研討會議，由於沒有座位的限制，不需考慮SARS的威脅，線上報名人數已達近兩百人。會議開闢同步及非同步討論，於29日當天邀請主持人及作者，依論文發表時段上網和與會來賓同步討論，基於與會人士之設備限制，目前僅考慮提供文字模式之線上同步研討會。雖然只排有一天議程，林信成表示，電子會議的特性，可以將會議時間延展，非同步討論區與會者可隨時上網發佈問題，不限於29日當天，作者亦可隨時回應。
</w:t>
          <w:br/>
          <w:t>
</w:t>
          <w:br/>
          <w:t>　資訊會議論文主題分為四大領域，包括資訊領域與系統、資訊媒體出版、資訊組織與檢索、資訊資源與服務等四大領域，論文皆已發表於網路上。</w:t>
          <w:br/>
        </w:r>
      </w:r>
    </w:p>
  </w:body>
</w:document>
</file>