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c8a2180b7044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689 期</w:t>
        </w:r>
      </w:r>
    </w:p>
    <w:p>
      <w:pPr>
        <w:jc w:val="center"/>
      </w:pPr>
      <w:r>
        <w:r>
          <w:rPr>
            <w:rFonts w:ascii="Segoe UI" w:hAnsi="Segoe UI" w:eastAsia="Segoe UI"/>
            <w:sz w:val="32"/>
            <w:color w:val="000000"/>
            <w:b/>
          </w:rPr>
          <w:t>TKU PH.D. STUDENT WINS INTERNATIONAL CHEMISTRY CONFERENCE POSTER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Under the supervision of Professor Wang Bo-cheng, Lin Yi-jun, a Ph.D. student at the Department of Chemistry, and Chang Chin-chuan, an assistant research fellow at the Industrial Technology Research Institute of Taiwan collaborated on a paper that was presented at the poster session at the 12th Asian Chemical Congress organized by the Institute Kimia Malaysia in Malaysia in August. This paper, entitled “Deposition rate effect of Alq3 on ITO surface: A kinetic Monte Carlo study, won them the best poster presentation in the Postgraduate Students category, winning a $ 100 research grant. They were competing with at least 1,000 papers. 
</w:t>
          <w:br/>
          <w:t>
</w:t>
          <w:br/>
          <w:t>According to Lin, their study was to examine the various applications of organic light emitting diodes (OLED), a material that is used in numerous surface treatments, by using a computer model written by him and Chang. They wrote a computer program to test diverse scenarios in order to see how OLED would react different environments. They believe such simulations could save scientists money in running experiments. Results of the study will appear in an Australian journal in the near future.
</w:t>
          <w:br/>
          <w:t>
</w:t>
          <w:br/>
          <w:t>Lin was particular pleased with the opportunity of meeting other international scientists and researchers who gave him many valuable and refreshing ideas about research. Many presentations dealing with cutting edge research also provided him with some insight for his future studies. ( ~Ying-hsueh Hu )</w:t>
          <w:br/>
        </w:r>
      </w:r>
    </w:p>
  </w:body>
</w:document>
</file>