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f533026f7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探索營小遊戲體驗大道理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、吳家彤淡水校園報導】玩遊戲也能學習？課外活動輔導組於21日在體育館舉辦「第六屆探索教育研習營」，共吸引44位社團同學參加，團員們親身體驗在團隊中運作的成功法則，進而願意接納更多不同的新事物，同時培養積極面對挑戰的態度。
</w:t>
          <w:br/>
          <w:t>探索營包括「破除人際藩籬」、「溝通協調」、「焦點轉移」等課程。其中，「溝通協調」是訓練每個團員間的合作溝通能力，老師先讓團員們思考身為一個社團幹部，需要哪些特質，寫在巧拼板上，所以每一塊巧拼板都分別代表其特質，如：創意、向心力、溝通等，在遊戲過程中，假想地板都變成一座硫酸池，而團員們都要互相合作討論、花心思，才能靠手上僅有的巧拼板讓所有團員一起通過。整整一天的遊戲課程下來，資管二林佳靜感到十分滿足，不但從中學習到很多，也認識到了新朋友。</w:t>
          <w:br/>
        </w:r>
      </w:r>
    </w:p>
  </w:body>
</w:document>
</file>