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17619848c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【一流讀書人】解剖Me世代的自我與失落   導讀 黃鴻珠   圖書館館長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每個新學年開始，一群群大學新鮮人踏進了校園；每年鳳凰花開季節，一群群畢業生戴上方帽步入社會，來去之間不禁令人思考，這些年輕的世代究竟有什麼特別之處？
</w:t>
          <w:br/>
          <w:t>這群對自我和未來抱持高度期待，並且需要馬上得到讚賞與滿足的新興世代，正強烈衝擊教育體系與職場環境。作者Jean M. Twenge不強制以出生年代來區分世代，長期的觀察美國年輕人，歸納出一種世代特質：Me世代。
</w:t>
          <w:br/>
          <w:t>Me世代指七○年代以後出生的年輕人，有些已在職場上工作數年並開始影響社會，有些仍在求學階段，但是他們都有同樣的特質：自我主義、直接、眼高手低、不畏權威、性開放、創意十足、重享樂等。從外在條件來看，這些人在富足的環境下成長，但並沒有因此比較幸福，他們面對的是更多的競爭者，更大的求學壓力，追求自我的同時，卻是更多的失落，他描述：「當我們似乎獨立而強悍地自給自足，卻也同時陷入深深的失落之中，因為除了自我，我們的生命沒有其他重心」。
</w:t>
          <w:br/>
          <w:t>  本書沒有以主觀的觀點去評判這些特質，而是結合與讀者曾有的共同生活經驗，以輕鬆的文字、客觀的角度敘述這些現象，閱讀時常有擊節之嘆，是本兼具深度與閱讀樂趣的好書。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731264"/>
              <wp:effectExtent l="0" t="0" r="0" b="0"/>
              <wp:docPr id="1" name="IMG_25d49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e8539ff5-44d4-4a06-b8bc-16084b555e5a.jpg"/>
                      <pic:cNvPicPr/>
                    </pic:nvPicPr>
                    <pic:blipFill>
                      <a:blip xmlns:r="http://schemas.openxmlformats.org/officeDocument/2006/relationships" r:embed="R7102b735c2594d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02b735c2594d60" /></Relationships>
</file>