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ed8657eea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李登輝談全球化下日本與東亞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本校日本研究所主辦的「全球化下的日本與東亞」2007國際學術研討會於今天（3日）8時30分在驚聲國際會議廳舉行，邀請到前總統李登輝蒞臨演講，日本研究所所長任燿廷說：「李登輝博士是農業方面的專家，對日本非常了解，故邀請他來演講。」
</w:t>
          <w:br/>
          <w:t>該論壇針對WTO（World Trade Organization；世界貿易組織）及FTA（Free Trade Agreement；自由貿易協定）的議題進行討論。開幕式由日研所所長任燿廷、亞東關係協會會長陳鴻基、台灣三菱商事董事長小椋和平致詞，除邀請前總統李登輝演講，另有2場學術演講，來自台灣、韓國、日本等5位學者發表「WTO與日韓台因應」相關論文，及日研所特約講座教授羅福全主持的「圓桌論壇」等。任燿廷表示，藉此研討會和國外專家學者進行交流，希望能對因應WTO發展下的台灣，提出對農業經濟有幫助的見解。</w:t>
          <w:br/>
        </w:r>
      </w:r>
    </w:p>
  </w:body>
</w:document>
</file>