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b9a025b4b1443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祝淡江大學57歲生日快樂：校長 張家宜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淡江57歲了！健康嗎？快樂嗎？本校開創至今，把教育的命脈從台灣西北隅的五虎崗伸展到東北角的林美山，綿延了一條最美的生命線，把淡水的夕照斜暉連結到龜山的朝曦曉霧，勾勒出一道最精彩的虹。在今年校慶前夕，全校教職員生共同參與了國家品質獎審查的震撼教育，為學校創立至今作了一次健康總體檢，檢查報告還沒出來，但是，我已深深地感覺到，淡江，因為有每一個你而健康，因為有每一個你而充滿朝氣。 
</w:t>
          <w:br/>
          <w:t>    本校不僅是高等知識的寶藏，也是充滿人文氣息的藝術殿堂。是在1950年創辦之台灣第一所私立大學，在當時艱鉅的創業環境下，追求“生存”，繼而“永續經營”，才有今日追求卓越的發展。57年來，淡江總是在有限的空間中力求提昇、追求卓越，雖然在6年前，我們第一次挑戰國家品質獎的申請遭到挫折，卻也開展了全員參與、勵精圖治的契機。今年，我們捲土重來，大家抱持著戒慎恐懼的態度再度面臨考驗，多少個挑燈夜戰的日子、多少次共謀共商的討論，在腦力與體力的激盪中，我看到全校教職員同仁旺盛的企圖心，這份凝聚的情感彌足珍惜且令人感動。 
</w:t>
          <w:br/>
          <w:t>    在國品獎的申請過程中，我以宮燈教室的藍圖勾勒出屬於淡江人的全品管屋，以四個治理的磚塊作為基石，用六項任務作為支撐策略的樑柱，最後以學校的使命、願景和價值三者作為房子的頂蓋。全品管屋不只是要有堅固牢靠的架構，更需要一份凝聚的情感，淡江是一個大家庭，所有的教職員生就是在這個屋子裡共生共長的成員，這個屋子的窗明几淨，須要靠每一個成員發揮最大的能量共同做好全品管。因此，全面品質管理並不只是教職員的責任，更需要學生的參與，唯有全校教職員生的投入，才能締造一個共好的校園。在推動第四波的此時此刻，我們從「世界之最」哈佛大學追求卓越的警訊中預測淡江未來可能遇到的瓶頸，我們也從J曲線的思考模式中為S曲線開創一條可以加速有效變革的蹊徑，淡江是一個充滿生機盎然而多元的生命體，仍可挹注新的活水，萬古長新，展現永遠的風華。 
</w:t>
          <w:br/>
          <w:t>    在此，與大家舉杯同賀校慶時，謹虔誠地祝願大家展現活力，耕植心靈卓越的人文，讓校園永遠充滿健康的活力與人文藝術的涵養，期盼大家能持續發揮團隊精神，在競合發展、和諧共贏的氣氛之中創造出更多的優勢，使淡江在開新啟運中蛻變延續，在五虎崗與林美山上，虎虎生風，超越卓越的再提昇，再造學術史上的巔峰。祝淡江大學57歲生日快樂，祝每一位淡江人身體健康！</w:t>
          <w:br/>
        </w:r>
      </w:r>
    </w:p>
  </w:body>
</w:document>
</file>