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f87dce1e3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長榮航空公司董事長 精益求精 孜孜不倦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電話那一頭，傳來的是林寶水開朗而沉穩的嗓音：「擁有好的環境，對年輕人是很好的。」長榮航空公司董事長林寶水，於民國62年畢業於本校電算系（現為資訊系），為今年金鷹獎得主之一。 
</w:t>
          <w:br/>
          <w:t>    回憶起大學時光，他慶幸自己身在一個好的學習環境。70年代的社會不像現在如此開放，但在創辦人張建邦的領導下，淡江發展出新穎的風格。林寶水說：「我學Computer Science時，全台灣只有兩所學校有呢！」老師都很年輕，且許多是從國外回來，因此學生們得以和外界接觸，創新的思維深深的影響林寶水。林寶水喜歡吸收校園的新氣息及新知識。他說：「我的同學現在也都對社會很有貢獻，這歸功於當時好的學習環境。」 
</w:t>
          <w:br/>
          <w:t>    自本校畢業後，林寶水先在電腦公司工作一年多，1976年進入長榮集團服務，曾分別任職於長榮海運、長榮航空、長榮航勤等公司，並於1980至1987年間奉派至美國及英國工作，於1999年擔任長榮航勤總經理，2002年調升長榮航空首席副總經理，2003年晉升長榮航空總經理，最後，2005年起晉升長榮航空董事長。一路上，林寶水從最基層的職務開始做起，歷經各項職務，累積豐富的工作知識與經驗。他也運用自己的專業─電腦幫助企業的運作，使長榮海運全面電腦化。加入長榮航空後，有更多機會運用電腦科技，林寶水投入許多時間將電腦結合管理經營的概念。今年，林寶水領導長榮航空得到世界飛安基金會頒發的「卓越飛安管理獎」，長榮航空自開航以來，致力於飛安管理不遺餘力，獲得國內外多項肯定，2004年起至2006年連續三年蟬連德國AERO International 雜誌評選為全球10大最安全航空公司，提升長榮航空的國際形象。 
</w:t>
          <w:br/>
          <w:t>    即使成為領導者，林寶水比任何一個人都認真，他表示，要盡自己的力量不斷學習。「我都買很多書喔！」他也分享道。林寶水廣泛的閱讀，家中收藏著各式書籍，如偉人傳記、商業雜誌、產業動態，或是其他航空公司的相關報導。「現在是高階主管了，要做決策，看見產業的前景才行。」他說。 
</w:t>
          <w:br/>
          <w:t>    林寶水如此虛心學習的心態，事實上從大學就開始培養。在淡江的日子，林寶水因忙著到處當家教兼差，特別把握在校學習的時間。除了自己系上的課，他也旁聽外系的課。當時的學生不像現在輔系的人很多，很少人主動去外系修課。林寶水對德文很有興趣便去旁聽，他分享：「唸書不一定要拿學分，態度最重要，有好的態度才不會被淘汰。」後來，畢業後有了空閒時間，林寶水再度拾起德文課本，學習熱誠絲毫不減。
</w:t>
          <w:br/>
          <w:t>    林寶水因為公事經常出國，在國外的時間他體會到，每個國家都是平等，有自己的專長和特色，他說：「應勇敢宣揚自己的文化，不要害怕。」畢業多年後，回頭看看淡江，林寶水瀟灑的說：「我不特別懷念這裡的什麼，身為國際人，在哪都可以做事情、過生活。」 
</w:t>
          <w:br/>
          <w:t>    每當坐上飛機，林寶水知道，新的旅程再度開始，他會以謙虛的心在這旅程中不斷學習，不斷飛翔。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86256" cy="1712976"/>
              <wp:effectExtent l="0" t="0" r="0" b="0"/>
              <wp:docPr id="1" name="IMG_b378f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3/m\8ca951fe-43ff-46f6-b373-1453d26b4d07.jpg"/>
                      <pic:cNvPicPr/>
                    </pic:nvPicPr>
                    <pic:blipFill>
                      <a:blip xmlns:r="http://schemas.openxmlformats.org/officeDocument/2006/relationships" r:embed="R0e9fc9e9dcf94c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6256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9fc9e9dcf94c5a" /></Relationships>
</file>