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dc5f39b8e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化學系師生登山茶敘 相約明年再聚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今年為化學系第16屆校友畢業30週年，相約校慶當日（3日）在鍾靈化學館聚首，共有60多位系友參與。白天參與校友返校茶會，傍晚則與當年導師、化學系教授魏和祥自水源街步行而上，到紅瓦厝喝茶重溫舊夢。
</w:t>
          <w:br/>
          <w:t>  魏和祥表示：「當年老師與學生都很年輕，年齡層相近，比較有互動，又同樣背負著化學使命，志同道合。並且曾帶12屆、16屆學生徒步爬觀音山、大屯山，藉此增進彼此的感情，這次帶這群老學生從水源街往上爬山，雖然沒有像當年花了2~3個小時爬上大屯山的壯舉，但也頗具一番熱鬧、溫馨感。」 同學會召集人吳明峻笑著表示：「多年不見的同學能在一段時間之後聚聚聊近況，感覺很不錯。」他們也將這次聚會的行程照片放在部落格上，並相約於明年化學系50週年，再次見面。</w:t>
          <w:br/>
        </w:r>
      </w:r>
    </w:p>
  </w:body>
</w:document>
</file>