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6d8545f3542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人物短波:謝中丞 回娘家交流兩岸保險市場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土木系畢業校友、同時為第6屆金鷹獎得獎者謝中丞，現任南加州台灣各大學總校友會主席、南加州中國大專院校聯合校友會理事長，及美國華人保險理財協會理事長。於日前率領美國華人保險理財協會成員及眷屬約45位短暫訪台，特地撥出時間至本校與保險系進行交流。當天包括謝中丞及AIG（美國國際集團，American International Group，即南山人壽）高階主管蔣明等共8位協會人員蒞臨，與本校保險系系主任郝充仁和校友服務處主任薛文發，就大陸和台灣目前之保險市場進行意見交換，場面熱絡。（陳若勻）</w:t>
          <w:br/>
        </w:r>
      </w:r>
    </w:p>
  </w:body>
</w:document>
</file>