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93ad84cd144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風工程週推出模型大賞 抽獎助興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【記者蔡瑞伶淡水校園報導】土木系一年一度的風工程週將於本週三至週五（28-30日）在新工學大樓3樓大廳、風洞實驗室舉行，活動內容包括各項風工程展示、風洞及振動台體驗及問卷抽獎，歡迎踴躍參加。
</w:t>
          <w:br/>
          <w:t>風工程展示包括風洞企劃案介紹、相關儀器展出、2座大型建築物模型，及30座主體建築模型，展覽地點在新工學大樓3樓大廳。風洞及振動台體驗則在大樓後方的風洞實驗室進行，時間分別為29日12時10分、14時10分及16時10分共3場，每場前10名還可領取紀念品1份。
</w:t>
          <w:br/>
          <w:t>籌備這項活動的風工程研究中心助理溫素嵐表示，風工程週展示目的是為了讓學生暸解風洞並進而產生興趣，一同加入風工程的研究團隊。3天活動均可索取問卷填寫，並於閉幕當天（30日）中午12時10分，舉辦問卷抽獎，一獎1名獎金1000元、二獎2名獎金500元、三獎3名獎金300元，另有四獎10名可獲得精美禮品。</w:t>
          <w:br/>
        </w:r>
      </w:r>
    </w:p>
  </w:body>
</w:document>
</file>