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961d4d2d0b4c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DELEGATES OF CENTRAL AMERICAN HIGHER EDUCATION VISIT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Ms. Maria del Carmen Terriente de Benavides, the Vice President of University of Panama and Mr. Efrain Medina, the Chair of Consejo Superior Universitario Centroamericano (Commission of Higher Education for Central America) visited Tamkang on Nov. 19. The aim of their visit was to strengthen the academic tie between TKU and universities in Central America through measures such as distance learning and video conferencing. ( ~Ying-hsueh Hu )</w:t>
          <w:br/>
        </w:r>
      </w:r>
    </w:p>
  </w:body>
</w:document>
</file>