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b11fcc704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資管系又發威 全國資訊比賽獲3獎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校資管系學生在系上副教授廖賀田指導下，於15日參加「第十二屆全國大專院校資訊服務創新暨資訊管理專題競賽」，由經濟部工業局及中華民國資管學會共同舉辦，自全國59校共181個隊伍中脫穎而出，榮獲資訊應用組第1名及資訊技術組佳作，這是資管系連續第4年在這競賽中獲得佳績。
</w:t>
          <w:br/>
          <w:t>資訊應用組第1名的主題為「互動式3D導覽系統--以淡江大學為例」，組長資管四李胤府表示：「一年多來的努力，如今得到肯定，感到十分高興，雖然時間緊湊，蒐集資料險些措手不及，組員仍努力克服困難。」評審指出，同學實地測量，與實際的坡度、高度相似度高，值得肯定，若能依照GPS、GIS規格設計，便能與目前產業界所使用的系統相容，更具實用性。
</w:t>
          <w:br/>
          <w:t>獲資訊技術組佳作的「全尺度宇宙儀」，負責系統前置準備的組長資管四蔡介銘說明：「由於星體資料繁雜，測量距離方式不同，導致星表的分類困難重重。在這套系統中，蒐集、參考許多資料，將各星體有效分類，讓使用者能夠自由選擇欲觀察的範圍。」
</w:t>
          <w:br/>
          <w:t>另外，日前由財團法人資訊工業策進會主辦的第二屆「全國大專院校資安技能金盾獎競賽」，共有台、清、交等24所大專院校50支隊伍參加，本校資管系碩二勤家豪、魏子軒及資管三王志清三人組隊，在指導老師資管系副教授梁德昭帶領下，榮獲金盾獎優選，獲3萬元獎金和獎狀。
</w:t>
          <w:br/>
          <w:t>競賽方式由網路平台上即時回答或破解競賽關卡，以取得試題金鑰，題目涵蓋資訊安全相關技術和觀念。魏子軒表示：「為了參加比賽，常常藉由每個禮拜的交流，研究軟體破解、逆向工程軟體、密碼學等。希望在下屆的比賽，能有更多對這方面有興趣的學弟妹一同來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871728"/>
              <wp:effectExtent l="0" t="0" r="0" b="0"/>
              <wp:docPr id="1" name="IMG_18b84e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5d175472-3c04-48bd-a531-2769f24338f8.jpg"/>
                      <pic:cNvPicPr/>
                    </pic:nvPicPr>
                    <pic:blipFill>
                      <a:blip xmlns:r="http://schemas.openxmlformats.org/officeDocument/2006/relationships" r:embed="Re268f471884742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68f471884742e5" /></Relationships>
</file>