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a05eb98ed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通核中心三重奏音樂會 9日舉行
</w:t>
          <w:br/>
          <w:t>通識與核心課程中心將於本週三（9日）晚上7時30分，在文錙音樂廳舉辦「管樂嘉年華─雙簧管、長笛與鋼琴三重奏」，邀請雙簧管家干詠穎、長笛家甘宜正及鋼琴家王文娟聯合演出，曲目包括拉萊耶：威尼斯狂歡節主題前奏與變奏、安德生：長笛與鋼琴幻想曲─選自莫札特歌劇「魔笛」及蕭邦：降B小調夜曲作品9-1等，索票自即日起至8日（週二）止，洽通核中心I805室。（吳春枝）</w:t>
          <w:br/>
        </w:r>
      </w:r>
    </w:p>
  </w:body>
</w:document>
</file>