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002e783254a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本校設2室外吸菸區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【記者陳怡臻淡水校園報導】本校針對菸害防制法吸菸場所之限制，於2月1日規劃兩處室外吸菸區，分別為福園草坪路緣區和工學大樓前花台區。
</w:t>
          <w:br/>
          <w:t>本校之「公共場所禁菸規則」於2月19日起修正，清楚列示室內禁菸場所包括大樓門口、走廊、天井等公共空間。為了持續推動菸害防治勸導工作，生輔組於上學期舉辦陽光大使選拔活動，並製作獲獎同學人型立牌於各建築物大樓內外，加強宣導。總務處也呼籲，凡是在禁菸場所吸菸者，在場人士都有勸阻的義務及權利，經勸阻而拒合作者，皆可以舉發。學生及職工處以申誡乙次，教師送校教師評審委員會參考。
</w:t>
          <w:br/>
          <w:t>企管四吳凌凱表示，學校設置吸菸區，不但維護其它同學的權益，也可以落實「無菸害校園」，拒吸二手菸。大傳三石知永說對吸菸者而言，吸菸區的設置不夠多，希望能放寬範圍，增設在不影響他人之人煙稀少的地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24128" cy="694944"/>
              <wp:effectExtent l="0" t="0" r="0" b="0"/>
              <wp:docPr id="1" name="IMG_8174a9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4/m\afbdafd8-a528-4ebd-a4eb-6ddd366d3378.jpg"/>
                      <pic:cNvPicPr/>
                    </pic:nvPicPr>
                    <pic:blipFill>
                      <a:blip xmlns:r="http://schemas.openxmlformats.org/officeDocument/2006/relationships" r:embed="R2bca20d457f244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4128" cy="694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ca20d457f24492" /></Relationships>
</file>