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f6412512c4b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英語文化研習營成果競賽創意百出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鑑於過去總要花上大筆金錢出國遊學，才有機會體驗全英語環境，國際交流與國際教育處配合教學卓越計畫，於今年寒假首度舉辦為期7天的「英語與國際文化研習營」，全英語環境及豐富的課程內容，讓162位參加的同學度過一個充實的寒假。
</w:t>
          <w:br/>
          <w:t>活動期間從課程、分組討論、總結報告，到最後的成果發表競賽、演講比賽，甚至平常的生活互動，都鼓勵使用英語，除了增進英語聽說能力，也在討論間深入了解更多國際議題，培養廣闊的國際觀及思考能力。
</w:t>
          <w:br/>
          <w:t>課程研討方面，邀請多位專家學者針對不同主題進行分享與講解，從討論與學習中增長見聞，大傳二林芳如說：「對李大中教授演講的聯合國議題印象最深刻，經由他的介紹，引導我們深入思考，提供身處國際化社會的我們更多思考面向。」經濟二陳玟卉則對全球暖化有深刻的體會，她表示，張雙英教授的講解使我們更了解全球暖化這個議題，再經由小組討論，大家開始省思並研討如何從自我做起，為地球盡一份心力。」
</w:t>
          <w:br/>
          <w:t>在成果發表競賽，各小隊無不絞盡腦汁想出有趣的點子進行表演，有反串國交處主任陳惠美與政治人物的精彩模仿秀；還有以諾亞方舟的故事，搭配動物的對話，表現全球暖化的可怕及重要性等。其中來自非洲布吉那法索的交換生，國貿一唐可諾扮演的諾亞，令人眼睛為之一亮，同組的機電四梁益銓讚賞地說：「他本身的異國情調加上特殊口音，將諾亞演得唯妙唯肖，非常有趣。」充滿創意的演出，讓全場笑聲連連，氣氛high至最高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82624" cy="701040"/>
              <wp:effectExtent l="0" t="0" r="0" b="0"/>
              <wp:docPr id="1" name="IMG_fcc1ec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4/m\eaa8d328-682b-45c0-aade-751967cd53f6.jpg"/>
                      <pic:cNvPicPr/>
                    </pic:nvPicPr>
                    <pic:blipFill>
                      <a:blip xmlns:r="http://schemas.openxmlformats.org/officeDocument/2006/relationships" r:embed="Rce2bd9c500bd44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2624" cy="701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2bd9c500bd446b" /></Relationships>
</file>