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59ff1fab9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傑出校友：莘莘學子成循循善誘師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「意外考進淡江後，就捨不得離開了。」台灣綜合研究院副院長吳再益笑著說，在淡江求學、教學相長的歷程中，遇到許多貴人，其幫助與影響之鉅，使他即使工作繁重，仍堅持留在母校服務，擔任本校會計系兼任副教授，並且提供獎學金鼓勵同學勤勉向學。 
</w:t>
          <w:br/>
          <w:t>  民國62年，吳再益考進本校統計系入學不到三個月，卻因運動傷害導致左手骨頭斷裂，被迫回到高雄老家養傷，請假時數幾乎高過全學期三分之一，差點就必須辦理休學。但因為室友林全生的鼓勵，雖然行動非常不便，他仍決定回校上課。
</w:t>
          <w:br/>
          <w:t>  吳再益微笑說道：「我們是管仲與鮑叔牙。」當時就讀企管系的林全生借他上課筆記，一肩扛起照顧他生活起居的職責，為吳再益洗澡、洗衣服，甚至每天彎腰幫他繫鞋帶。「林全生為我做的一切，點滴在心頭。」憶起那段往事，他滿懷感激悠悠地說。也因為受到個性內斂穩重的林全生影響，使生性活潑外向的吳再益潛移默化，放下玩心，專心致志於學術研究，繼而順利考上本校研究所、博士班深造，擔任會計系兼任副教授。
</w:t>
          <w:br/>
          <w:t>  求學期間，吳再益展現對教學的興趣，自己複習完老師上次教過的課程後，時常自告奮勇替會計系教授劉金鳳上台授課。「當時什麼也沒多想，就想上台試試看！」他眉飛色舞地說：「甚至，還會有人認真提問呢！他也曾是多位優秀人材的家庭教師，如本校會計系專任教授蔡信夫即是他的學生。他笑說：「現今在本校任教，每次上課時都不覺得累，下台後才知道已經精疲力竭了！」對於教學的熱誠溢於言表。 
</w:t>
          <w:br/>
          <w:t>  日積月累的努力，為他舖下平整順遂的路。服完兵役後，吳再益向曾指導他的老師，台綜院院長劉泰英毛遂自薦。當時，有許多來自國外知名大學或本地公立大學菁英的競爭角逐，但由於劉泰英對他求學態度認真、表現出色的了解與肯定，蔡信夫與劉金鳳的丈夫前國策顧問的陳庚金也推薦他，最終脫穎而出。一路上獲得貴人的提攜，吳再益才得以獲得工作機會。
</w:t>
          <w:br/>
          <w:t>  提起跟在劉泰英身邊共事30年至今，吳再益激動地說：「他真是一個好老闆！」剛進研究院時，劉泰英對他說：「我給你一個工作的場所，但你要半工半讀，三年內拿到經營管理博士的學位！」當下，吳再益愣住了，他趕緊說：「再厲害的人至少都要花五、六年的時間，甚至有人考八年都拿不到呢！」但劉泰英卻斥責他：「還沒做你怎麼知道自己拿不到，試了再說！」這才讓他突破自己設下的極限，花了四年多的努力如願取得學位。
</w:t>
          <w:br/>
          <w:t>  「因為劉泰英的影響，更加期許自己要提攜後輩，為網羅人材，三顧茅廬也在所不惜！」基於找尋人材，與回饋母校的心，他常請擔任系主任的朋友提供表現傑出的學生，也會從自己教導或曾口試過的學生中，引薦優秀學子加入研究院的研究團隊。
</w:t>
          <w:br/>
          <w:t>  而常為經濟現況指點迷津的吳再益，又是如何管理自家的經濟課題呢？「一個家庭能夠和諧，秘訣就是『只能有一本帳簿』！」他小聲透露說：「能夠將家裡的支出與收入計算管理清晰、得當，是件多麼有成就感的事，因此我將這份成就交給我的太太，也將我的薪水全權交給她管理；需要錢的時候，再向她請款就好，我覺得相當自在、愉快！」語畢，露出幸福笑容，滿是對妻子的信任與愛意。 
</w:t>
          <w:br/>
          <w:t>  吳再益對幸福的定義不止是個人，付出更是不求回報且幸福的事。由於林全生曾對他說：「我覺得你總是在付出，但施比受有福！」因這位管鮑之交的啟發，吳再益也盡一己之力幫助學生。自民國84年起長期捐款至統計系、會計系及管科所，並設立吳李反獎學金。一路走來，他廣結善緣，期望在生命的另一個轉角，扮演種樹的前人，讓後生得以乘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072896"/>
              <wp:effectExtent l="0" t="0" r="0" b="0"/>
              <wp:docPr id="1" name="IMG_2939c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b1c1c6fa-c898-4005-a324-8cdb2a9cfc86.jpg"/>
                      <pic:cNvPicPr/>
                    </pic:nvPicPr>
                    <pic:blipFill>
                      <a:blip xmlns:r="http://schemas.openxmlformats.org/officeDocument/2006/relationships" r:embed="R499b3c49bd8643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b3c49bd864317" /></Relationships>
</file>