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29cd2433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預警機制進化　期中成績二一通知家長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為提升成績預警系統之成效，本學期增加期中成績的預警機制，當學生期中課業成績有二分之一不及格，便發函通知學生所屬系所與導師，除及早解決學生在課業上的困難，增加輔導過程追蹤的責任制，導師、諮輔組和學生學習發展組必須確實紀錄輔導過程並回覆註冊組，註冊組組長姜國芳表示，希望透過這樣的機制，確實協助同學解決學習上遇到的困難。
</w:t>
          <w:br/>
          <w:t>本校教學卓越計畫96學年度第1期執行成果於去年12月陳報教育部審核，教育部日前來文指示，本校教師評鑑辦法之訂定、書面審查、簡報審查及執行率等，均符合相關規定，已准予續撥第2期全數補助經費，共4326萬元。而教育部也針對部分表現提出建議，希望能再增加學生預警人數，以期減少退學人數。此外，教育部的其他建議事項，已陸續規劃改進中。姜國芳表示，學校已針對這點提出改良，預計在期中成績上傳後一週內，由註冊組提供名單給各系所、諮商輔導組和學生學習發展組，並寄送通知單給學生家長。接著，導師接洽同學，試著了解問題的核心，再由諮商輔導組或學生學習發展組協助輔導。而本學期預警機制，增加了輔導過程之回函，導師必須紀錄輔導過程或轉介原因回覆系上，諮輔組及學生學習發展組也會在期末歸納輔導狀況回報。她說明：「我們儘可能從學生的角度去協助同學，希望能幫助學生排除阻礙學習的困難和疑惑。」</w:t>
          <w:br/>
        </w:r>
      </w:r>
    </w:p>
  </w:body>
</w:document>
</file>