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425cdf8994a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資訊中心聯合服務台開跑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【記者符人懿淡水校園報導】資訊中心規畫「單一服務窗口」之服務機制，以提供校內師生及各行政單位更迅速確實的資訊服務，並於今年2月啟用，方便全校師生諮詢資訊服務相關事宜。
</w:t>
          <w:br/>
          <w:t>「單一服務窗口」是統一資訊服務窗口、依據需求及各項資訊業務性質，即時回應處理、自動分案、即時排程、定期追蹤處理，避免案件擱置，影響需求單位或個人作業，提供更迅速及滿意的服務，提升資訊服務品質。資訊中心聯合服務台服務項目以受理資訊系統諮詢服務為主，包含記分簿及成績上傳、Portal系統、公文系統、辦公室自動化等但電腦或網路維修除外。目前服務方式以電話諮詢為主。服務電話為校內分機為2468、2644、2418。為提升服務品質及彙整記錄，上列電話分機設有抽樣錄音機制。資訊中心作業管理組組長蔡春枝表示，有了抽樣錄音機制，同仁的問題得以完整記錄表達，以提升服務品質。</w:t>
          <w:br/>
        </w:r>
      </w:r>
    </w:p>
  </w:body>
</w:document>
</file>